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21" w:rsidRDefault="00D87D21" w:rsidP="00D87D21">
      <w:pPr>
        <w:jc w:val="center"/>
        <w:rPr>
          <w:b/>
          <w:smallCaps/>
          <w:sz w:val="22"/>
          <w:szCs w:val="22"/>
        </w:rPr>
      </w:pPr>
      <w:r>
        <w:rPr>
          <w:b/>
          <w:smallCaps/>
          <w:sz w:val="22"/>
          <w:szCs w:val="22"/>
        </w:rPr>
        <w:t>Hanson's Landing Association, Inc., A Condominium</w:t>
      </w:r>
    </w:p>
    <w:p w:rsidR="00D87D21" w:rsidRDefault="00D87D21" w:rsidP="00D87D21">
      <w:pPr>
        <w:jc w:val="center"/>
        <w:rPr>
          <w:smallCaps/>
          <w:sz w:val="22"/>
          <w:szCs w:val="22"/>
        </w:rPr>
      </w:pPr>
      <w:r>
        <w:rPr>
          <w:smallCaps/>
          <w:sz w:val="22"/>
          <w:szCs w:val="22"/>
        </w:rPr>
        <w:t>c/o Advantage Property Management, 1111 S. E. Federal Highway, Ste. 100</w:t>
      </w:r>
    </w:p>
    <w:p w:rsidR="00D87D21" w:rsidRDefault="00D87D21" w:rsidP="00D87D21">
      <w:pPr>
        <w:jc w:val="center"/>
        <w:rPr>
          <w:smallCaps/>
          <w:sz w:val="22"/>
          <w:szCs w:val="22"/>
        </w:rPr>
      </w:pPr>
      <w:r>
        <w:rPr>
          <w:smallCaps/>
          <w:sz w:val="22"/>
          <w:szCs w:val="22"/>
        </w:rPr>
        <w:t>Stuart, Florida 34994</w:t>
      </w:r>
    </w:p>
    <w:p w:rsidR="00D87D21" w:rsidRDefault="00D87D21" w:rsidP="00D87D21">
      <w:pPr>
        <w:rPr>
          <w:sz w:val="22"/>
          <w:szCs w:val="22"/>
        </w:rPr>
      </w:pPr>
    </w:p>
    <w:p w:rsidR="00D87D21" w:rsidRDefault="00D87D21" w:rsidP="00D87D21">
      <w:pPr>
        <w:jc w:val="center"/>
        <w:rPr>
          <w:b/>
          <w:sz w:val="22"/>
          <w:szCs w:val="22"/>
        </w:rPr>
      </w:pPr>
      <w:r>
        <w:rPr>
          <w:b/>
          <w:sz w:val="22"/>
          <w:szCs w:val="22"/>
        </w:rPr>
        <w:t xml:space="preserve">MINUTES OF THE MEETING OF THE BOARD OF DIRECTORS HELD ON </w:t>
      </w:r>
    </w:p>
    <w:p w:rsidR="00D87D21" w:rsidRDefault="00D87D21" w:rsidP="00D87D21">
      <w:pPr>
        <w:jc w:val="both"/>
        <w:rPr>
          <w:b/>
          <w:sz w:val="22"/>
          <w:szCs w:val="22"/>
        </w:rPr>
      </w:pPr>
      <w:r>
        <w:rPr>
          <w:b/>
          <w:sz w:val="22"/>
          <w:szCs w:val="22"/>
        </w:rPr>
        <w:t xml:space="preserve">                                         </w:t>
      </w:r>
      <w:r w:rsidR="000D1031">
        <w:rPr>
          <w:b/>
          <w:sz w:val="22"/>
          <w:szCs w:val="22"/>
        </w:rPr>
        <w:t xml:space="preserve">                         Monday October 26</w:t>
      </w:r>
      <w:r>
        <w:rPr>
          <w:b/>
          <w:sz w:val="22"/>
          <w:szCs w:val="22"/>
        </w:rPr>
        <w:t xml:space="preserve">, 2015 </w:t>
      </w:r>
    </w:p>
    <w:p w:rsidR="00761424" w:rsidRDefault="00D87D21" w:rsidP="00761424">
      <w:pPr>
        <w:pStyle w:val="ListParagraph"/>
        <w:numPr>
          <w:ilvl w:val="0"/>
          <w:numId w:val="12"/>
        </w:numPr>
        <w:jc w:val="both"/>
        <w:rPr>
          <w:szCs w:val="24"/>
        </w:rPr>
      </w:pPr>
      <w:r w:rsidRPr="00761424">
        <w:rPr>
          <w:sz w:val="22"/>
          <w:szCs w:val="22"/>
        </w:rPr>
        <w:t>The Pr</w:t>
      </w:r>
      <w:r w:rsidR="000D1031" w:rsidRPr="00761424">
        <w:rPr>
          <w:sz w:val="22"/>
          <w:szCs w:val="22"/>
        </w:rPr>
        <w:t>esident</w:t>
      </w:r>
      <w:r w:rsidRPr="00761424">
        <w:rPr>
          <w:szCs w:val="24"/>
        </w:rPr>
        <w:t xml:space="preserve"> call</w:t>
      </w:r>
      <w:r w:rsidR="000D1031" w:rsidRPr="00761424">
        <w:rPr>
          <w:szCs w:val="24"/>
        </w:rPr>
        <w:t>ed</w:t>
      </w:r>
      <w:r w:rsidRPr="00761424">
        <w:rPr>
          <w:szCs w:val="24"/>
        </w:rPr>
        <w:t xml:space="preserve"> the meeting to order in the </w:t>
      </w:r>
      <w:r w:rsidR="000D1031" w:rsidRPr="00761424">
        <w:rPr>
          <w:szCs w:val="24"/>
        </w:rPr>
        <w:t>Hanson’s Landi</w:t>
      </w:r>
      <w:r w:rsidR="0051685D" w:rsidRPr="00761424">
        <w:rPr>
          <w:szCs w:val="24"/>
        </w:rPr>
        <w:t>ng Pool House at 3PM.</w:t>
      </w:r>
    </w:p>
    <w:p w:rsidR="00761424" w:rsidRDefault="00D87D21" w:rsidP="00761424">
      <w:pPr>
        <w:pStyle w:val="ListParagraph"/>
        <w:numPr>
          <w:ilvl w:val="0"/>
          <w:numId w:val="12"/>
        </w:numPr>
        <w:jc w:val="both"/>
        <w:rPr>
          <w:szCs w:val="24"/>
        </w:rPr>
      </w:pPr>
      <w:r w:rsidRPr="00761424">
        <w:rPr>
          <w:szCs w:val="24"/>
        </w:rPr>
        <w:t xml:space="preserve">Jim </w:t>
      </w:r>
      <w:proofErr w:type="spellStart"/>
      <w:r w:rsidRPr="00761424">
        <w:rPr>
          <w:szCs w:val="24"/>
        </w:rPr>
        <w:t>Lefevre</w:t>
      </w:r>
      <w:proofErr w:type="spellEnd"/>
      <w:r w:rsidRPr="00761424">
        <w:rPr>
          <w:szCs w:val="24"/>
        </w:rPr>
        <w:t>, Bo</w:t>
      </w:r>
      <w:r w:rsidR="000D1031" w:rsidRPr="00761424">
        <w:rPr>
          <w:szCs w:val="24"/>
        </w:rPr>
        <w:t xml:space="preserve">b Rhoads, John </w:t>
      </w:r>
      <w:proofErr w:type="spellStart"/>
      <w:r w:rsidR="000D1031" w:rsidRPr="00761424">
        <w:rPr>
          <w:szCs w:val="24"/>
        </w:rPr>
        <w:t>Whitescarver</w:t>
      </w:r>
      <w:proofErr w:type="spellEnd"/>
      <w:r w:rsidR="000D1031" w:rsidRPr="00761424">
        <w:rPr>
          <w:szCs w:val="24"/>
        </w:rPr>
        <w:t>,</w:t>
      </w:r>
      <w:r w:rsidRPr="00761424">
        <w:rPr>
          <w:szCs w:val="24"/>
        </w:rPr>
        <w:t xml:space="preserve"> John </w:t>
      </w:r>
      <w:proofErr w:type="spellStart"/>
      <w:r w:rsidRPr="00761424">
        <w:rPr>
          <w:szCs w:val="24"/>
        </w:rPr>
        <w:t>MacDaniel</w:t>
      </w:r>
      <w:proofErr w:type="spellEnd"/>
      <w:r w:rsidR="000D1031" w:rsidRPr="00761424">
        <w:rPr>
          <w:szCs w:val="24"/>
        </w:rPr>
        <w:t xml:space="preserve">, Marilyn Horan, Phil </w:t>
      </w:r>
      <w:r w:rsidR="00761424" w:rsidRPr="00761424">
        <w:rPr>
          <w:szCs w:val="24"/>
        </w:rPr>
        <w:t xml:space="preserve">      </w:t>
      </w:r>
      <w:r w:rsidR="000D1031" w:rsidRPr="00761424">
        <w:rPr>
          <w:szCs w:val="24"/>
        </w:rPr>
        <w:t xml:space="preserve">Pietrowski and Herb Ross </w:t>
      </w:r>
      <w:r w:rsidRPr="00761424">
        <w:rPr>
          <w:szCs w:val="24"/>
        </w:rPr>
        <w:t>we</w:t>
      </w:r>
      <w:r w:rsidR="000D1031" w:rsidRPr="00761424">
        <w:rPr>
          <w:szCs w:val="24"/>
        </w:rPr>
        <w:t>re present. A quorum was declared</w:t>
      </w:r>
      <w:r w:rsidR="00761424" w:rsidRPr="00761424">
        <w:rPr>
          <w:szCs w:val="24"/>
        </w:rPr>
        <w:t xml:space="preserve"> and meeting proceeded</w:t>
      </w:r>
    </w:p>
    <w:p w:rsidR="00761424" w:rsidRDefault="00D87D21" w:rsidP="00761424">
      <w:pPr>
        <w:pStyle w:val="ListParagraph"/>
        <w:numPr>
          <w:ilvl w:val="0"/>
          <w:numId w:val="12"/>
        </w:numPr>
        <w:jc w:val="both"/>
        <w:rPr>
          <w:szCs w:val="24"/>
        </w:rPr>
      </w:pPr>
      <w:r w:rsidRPr="00761424">
        <w:rPr>
          <w:szCs w:val="24"/>
        </w:rPr>
        <w:t>A motion was made to accept the minutes of the meeting of the</w:t>
      </w:r>
      <w:r w:rsidR="000D1031" w:rsidRPr="00761424">
        <w:rPr>
          <w:szCs w:val="24"/>
        </w:rPr>
        <w:t xml:space="preserve"> Board held on Tues. August 11</w:t>
      </w:r>
      <w:r w:rsidRPr="00761424">
        <w:rPr>
          <w:szCs w:val="24"/>
        </w:rPr>
        <w:t>, 2015.  The motion was duly seco</w:t>
      </w:r>
      <w:r w:rsidR="000D1031" w:rsidRPr="00761424">
        <w:rPr>
          <w:szCs w:val="24"/>
        </w:rPr>
        <w:t xml:space="preserve">nded and </w:t>
      </w:r>
      <w:r w:rsidRPr="00761424">
        <w:rPr>
          <w:szCs w:val="24"/>
        </w:rPr>
        <w:t xml:space="preserve">the minutes </w:t>
      </w:r>
      <w:r w:rsidR="000D1031" w:rsidRPr="00761424">
        <w:rPr>
          <w:szCs w:val="24"/>
        </w:rPr>
        <w:t xml:space="preserve">unanimously </w:t>
      </w:r>
      <w:r w:rsidR="00761424" w:rsidRPr="00761424">
        <w:rPr>
          <w:szCs w:val="24"/>
        </w:rPr>
        <w:t>approved</w:t>
      </w:r>
    </w:p>
    <w:p w:rsidR="000D1031" w:rsidRDefault="000D1031" w:rsidP="00761424">
      <w:pPr>
        <w:pStyle w:val="ListParagraph"/>
        <w:numPr>
          <w:ilvl w:val="0"/>
          <w:numId w:val="12"/>
        </w:numPr>
        <w:jc w:val="both"/>
        <w:rPr>
          <w:szCs w:val="24"/>
        </w:rPr>
      </w:pPr>
      <w:r w:rsidRPr="00761424">
        <w:rPr>
          <w:szCs w:val="24"/>
        </w:rPr>
        <w:t>The</w:t>
      </w:r>
      <w:r w:rsidR="00E42416" w:rsidRPr="00761424">
        <w:rPr>
          <w:szCs w:val="24"/>
        </w:rPr>
        <w:t xml:space="preserve"> President announced that the</w:t>
      </w:r>
      <w:r w:rsidRPr="00761424">
        <w:rPr>
          <w:szCs w:val="24"/>
        </w:rPr>
        <w:t xml:space="preserve"> time and place for the Owners Annual Meeting will</w:t>
      </w:r>
      <w:r w:rsidR="00E42416" w:rsidRPr="00761424">
        <w:rPr>
          <w:szCs w:val="24"/>
        </w:rPr>
        <w:t xml:space="preserve"> be</w:t>
      </w:r>
      <w:r w:rsidRPr="00761424">
        <w:rPr>
          <w:szCs w:val="24"/>
        </w:rPr>
        <w:t xml:space="preserve"> on February 1, 2016</w:t>
      </w:r>
      <w:r w:rsidR="00E42416" w:rsidRPr="00761424">
        <w:rPr>
          <w:szCs w:val="24"/>
        </w:rPr>
        <w:t xml:space="preserve"> at 10:00 AM</w:t>
      </w:r>
      <w:r w:rsidRPr="00761424">
        <w:rPr>
          <w:szCs w:val="24"/>
        </w:rPr>
        <w:t xml:space="preserve"> at Miles Grant Country Club.</w:t>
      </w:r>
    </w:p>
    <w:p w:rsidR="00E42416" w:rsidRDefault="00E42416" w:rsidP="00761424">
      <w:pPr>
        <w:pStyle w:val="ListParagraph"/>
        <w:numPr>
          <w:ilvl w:val="0"/>
          <w:numId w:val="12"/>
        </w:numPr>
        <w:jc w:val="both"/>
        <w:rPr>
          <w:szCs w:val="24"/>
        </w:rPr>
      </w:pPr>
      <w:r w:rsidRPr="00761424">
        <w:rPr>
          <w:szCs w:val="24"/>
        </w:rPr>
        <w:t>The Budget Committee presented their proposed 2016 budget to the Board. During discussion several amendments were discussed and added to the proposal. A motion to accept the adjusted budget was proposed, seconded and una</w:t>
      </w:r>
      <w:r w:rsidR="00F4144D" w:rsidRPr="00761424">
        <w:rPr>
          <w:szCs w:val="24"/>
        </w:rPr>
        <w:t>nimously approved by the Board.  Both proposed budget and annual meeting notice will be sent to owners.</w:t>
      </w:r>
    </w:p>
    <w:p w:rsidR="00E42416" w:rsidRDefault="00E42416" w:rsidP="009734BC">
      <w:pPr>
        <w:pStyle w:val="ListParagraph"/>
        <w:numPr>
          <w:ilvl w:val="0"/>
          <w:numId w:val="12"/>
        </w:numPr>
        <w:jc w:val="both"/>
        <w:rPr>
          <w:szCs w:val="24"/>
        </w:rPr>
      </w:pPr>
      <w:r w:rsidRPr="009734BC">
        <w:rPr>
          <w:szCs w:val="24"/>
        </w:rPr>
        <w:t xml:space="preserve">The new request for a service dog by an owner was tabled waiting for </w:t>
      </w:r>
      <w:r w:rsidR="005D69EC" w:rsidRPr="009734BC">
        <w:rPr>
          <w:szCs w:val="24"/>
        </w:rPr>
        <w:t>paperwork</w:t>
      </w:r>
      <w:r w:rsidR="00CF68BD" w:rsidRPr="009734BC">
        <w:rPr>
          <w:szCs w:val="24"/>
        </w:rPr>
        <w:t xml:space="preserve"> that </w:t>
      </w:r>
      <w:r w:rsidR="005D69EC" w:rsidRPr="009734BC">
        <w:rPr>
          <w:szCs w:val="24"/>
        </w:rPr>
        <w:t>needed to be completed by the owner.</w:t>
      </w:r>
    </w:p>
    <w:p w:rsidR="00EB63E7" w:rsidRPr="009734BC" w:rsidRDefault="00F4144D" w:rsidP="009734BC">
      <w:pPr>
        <w:pStyle w:val="ListParagraph"/>
        <w:numPr>
          <w:ilvl w:val="0"/>
          <w:numId w:val="12"/>
        </w:numPr>
        <w:jc w:val="both"/>
        <w:rPr>
          <w:szCs w:val="24"/>
        </w:rPr>
      </w:pPr>
      <w:r w:rsidRPr="009734BC">
        <w:rPr>
          <w:sz w:val="22"/>
          <w:szCs w:val="22"/>
        </w:rPr>
        <w:t>The Boa</w:t>
      </w:r>
      <w:r w:rsidR="00E16F8E" w:rsidRPr="009734BC">
        <w:rPr>
          <w:sz w:val="22"/>
          <w:szCs w:val="22"/>
        </w:rPr>
        <w:t>rd</w:t>
      </w:r>
      <w:r w:rsidRPr="009734BC">
        <w:rPr>
          <w:sz w:val="22"/>
          <w:szCs w:val="22"/>
        </w:rPr>
        <w:t xml:space="preserve"> discussed </w:t>
      </w:r>
      <w:r w:rsidR="00E16F8E" w:rsidRPr="009734BC">
        <w:rPr>
          <w:sz w:val="22"/>
          <w:szCs w:val="22"/>
        </w:rPr>
        <w:t>the</w:t>
      </w:r>
      <w:r w:rsidR="00CF68BD" w:rsidRPr="009734BC">
        <w:rPr>
          <w:sz w:val="22"/>
          <w:szCs w:val="22"/>
        </w:rPr>
        <w:t xml:space="preserve"> current rental an</w:t>
      </w:r>
      <w:r w:rsidR="00E16F8E" w:rsidRPr="009734BC">
        <w:rPr>
          <w:sz w:val="22"/>
          <w:szCs w:val="22"/>
        </w:rPr>
        <w:t>d sales approval process, and a possible</w:t>
      </w:r>
      <w:r w:rsidR="00CF68BD" w:rsidRPr="009734BC">
        <w:rPr>
          <w:sz w:val="22"/>
          <w:szCs w:val="22"/>
        </w:rPr>
        <w:t xml:space="preserve"> alternative process that’s available from Advantage (at no additional cost)</w:t>
      </w:r>
      <w:r w:rsidR="00E16F8E" w:rsidRPr="009734BC">
        <w:rPr>
          <w:sz w:val="22"/>
          <w:szCs w:val="22"/>
        </w:rPr>
        <w:t xml:space="preserve"> that would include background checks for renters.  A motion was made, seconded and unanimously approved to move to the Advantage process. The existing and proposed new process (plus legal opinion) will be tied out before implementing. </w:t>
      </w:r>
    </w:p>
    <w:p w:rsidR="005D69EC" w:rsidRPr="009734BC" w:rsidRDefault="00EB63E7" w:rsidP="009734BC">
      <w:pPr>
        <w:pStyle w:val="ListParagraph"/>
        <w:numPr>
          <w:ilvl w:val="0"/>
          <w:numId w:val="12"/>
        </w:numPr>
        <w:jc w:val="both"/>
        <w:rPr>
          <w:szCs w:val="24"/>
        </w:rPr>
      </w:pPr>
      <w:r w:rsidRPr="009734BC">
        <w:rPr>
          <w:sz w:val="22"/>
          <w:szCs w:val="22"/>
        </w:rPr>
        <w:t>Several owners have replaced existing outward opening doors that</w:t>
      </w:r>
      <w:r w:rsidR="00D21D84" w:rsidRPr="009734BC">
        <w:rPr>
          <w:sz w:val="22"/>
          <w:szCs w:val="22"/>
        </w:rPr>
        <w:t xml:space="preserve"> opened in and had a stor</w:t>
      </w:r>
      <w:r w:rsidR="003C38C0" w:rsidRPr="009734BC">
        <w:rPr>
          <w:sz w:val="22"/>
          <w:szCs w:val="22"/>
        </w:rPr>
        <w:t xml:space="preserve">m door in front. </w:t>
      </w:r>
      <w:r w:rsidR="00D21D84" w:rsidRPr="009734BC">
        <w:rPr>
          <w:sz w:val="22"/>
          <w:szCs w:val="22"/>
        </w:rPr>
        <w:t>Questions were raised about other units that had same configuration (original construction) and if any city, county or state rules prohibited their use.  The conclusion was that no regulations prohibited their use, and Board inspections found them to be attractive.  A set of specifications</w:t>
      </w:r>
      <w:r w:rsidR="003C38C0" w:rsidRPr="009734BC">
        <w:rPr>
          <w:sz w:val="22"/>
          <w:szCs w:val="22"/>
        </w:rPr>
        <w:t xml:space="preserve"> for their use</w:t>
      </w:r>
      <w:r w:rsidR="00D21D84" w:rsidRPr="009734BC">
        <w:rPr>
          <w:sz w:val="22"/>
          <w:szCs w:val="22"/>
        </w:rPr>
        <w:t xml:space="preserve"> </w:t>
      </w:r>
      <w:r w:rsidR="003C38C0" w:rsidRPr="009734BC">
        <w:rPr>
          <w:sz w:val="22"/>
          <w:szCs w:val="22"/>
        </w:rPr>
        <w:t xml:space="preserve">have been developed and will be maintained/enforced by the Architectural Comm. and posted on the HL website. </w:t>
      </w:r>
      <w:r w:rsidR="006E4528" w:rsidRPr="009734BC">
        <w:rPr>
          <w:sz w:val="22"/>
          <w:szCs w:val="22"/>
        </w:rPr>
        <w:t>Two owners must</w:t>
      </w:r>
      <w:r w:rsidR="003C38C0" w:rsidRPr="009734BC">
        <w:rPr>
          <w:sz w:val="22"/>
          <w:szCs w:val="22"/>
        </w:rPr>
        <w:t xml:space="preserve"> file</w:t>
      </w:r>
      <w:r w:rsidR="0059256F" w:rsidRPr="009734BC">
        <w:rPr>
          <w:sz w:val="22"/>
          <w:szCs w:val="22"/>
        </w:rPr>
        <w:t xml:space="preserve"> a permit</w:t>
      </w:r>
      <w:r w:rsidR="003C38C0" w:rsidRPr="009734BC">
        <w:rPr>
          <w:sz w:val="22"/>
          <w:szCs w:val="22"/>
        </w:rPr>
        <w:t xml:space="preserve"> for Architectural approva</w:t>
      </w:r>
      <w:r w:rsidR="0059256F" w:rsidRPr="009734BC">
        <w:rPr>
          <w:sz w:val="22"/>
          <w:szCs w:val="22"/>
        </w:rPr>
        <w:t>l.</w:t>
      </w:r>
      <w:r w:rsidR="0051685D" w:rsidRPr="009734BC">
        <w:rPr>
          <w:sz w:val="22"/>
          <w:szCs w:val="22"/>
        </w:rPr>
        <w:t xml:space="preserve">  A motion to approve was seconded and unanimously approved.</w:t>
      </w:r>
    </w:p>
    <w:p w:rsidR="009D203D" w:rsidRPr="009734BC" w:rsidRDefault="006E4528" w:rsidP="009734BC">
      <w:pPr>
        <w:pStyle w:val="ListParagraph"/>
        <w:numPr>
          <w:ilvl w:val="0"/>
          <w:numId w:val="12"/>
        </w:numPr>
        <w:jc w:val="both"/>
        <w:rPr>
          <w:szCs w:val="24"/>
        </w:rPr>
      </w:pPr>
      <w:r w:rsidRPr="009734BC">
        <w:rPr>
          <w:sz w:val="22"/>
          <w:szCs w:val="22"/>
        </w:rPr>
        <w:t>Old Business:</w:t>
      </w:r>
    </w:p>
    <w:p w:rsidR="006E4528" w:rsidRPr="009D203D" w:rsidRDefault="000F634C" w:rsidP="009D203D">
      <w:pPr>
        <w:pStyle w:val="ListParagraph"/>
        <w:jc w:val="both"/>
        <w:rPr>
          <w:sz w:val="22"/>
          <w:szCs w:val="22"/>
        </w:rPr>
      </w:pPr>
      <w:r w:rsidRPr="009D203D">
        <w:rPr>
          <w:sz w:val="22"/>
          <w:szCs w:val="22"/>
        </w:rPr>
        <w:t>-</w:t>
      </w:r>
      <w:proofErr w:type="spellStart"/>
      <w:r w:rsidR="006E4528" w:rsidRPr="009D203D">
        <w:rPr>
          <w:sz w:val="22"/>
          <w:szCs w:val="22"/>
        </w:rPr>
        <w:t>RipRap</w:t>
      </w:r>
      <w:proofErr w:type="spellEnd"/>
      <w:r w:rsidR="006E4528" w:rsidRPr="009D203D">
        <w:rPr>
          <w:sz w:val="22"/>
          <w:szCs w:val="22"/>
        </w:rPr>
        <w:t xml:space="preserve"> replacement near Bldg. 9 complete but waiting for final approval from Martin County.</w:t>
      </w:r>
    </w:p>
    <w:p w:rsidR="006E4528" w:rsidRDefault="000F634C" w:rsidP="006E4528">
      <w:pPr>
        <w:ind w:left="720"/>
        <w:jc w:val="both"/>
        <w:rPr>
          <w:sz w:val="22"/>
          <w:szCs w:val="22"/>
        </w:rPr>
      </w:pPr>
      <w:r>
        <w:rPr>
          <w:sz w:val="22"/>
          <w:szCs w:val="22"/>
        </w:rPr>
        <w:t>-</w:t>
      </w:r>
      <w:r w:rsidR="006E4528">
        <w:rPr>
          <w:sz w:val="22"/>
          <w:szCs w:val="22"/>
        </w:rPr>
        <w:t xml:space="preserve">Bernie Niles </w:t>
      </w:r>
      <w:r>
        <w:rPr>
          <w:sz w:val="22"/>
          <w:szCs w:val="22"/>
        </w:rPr>
        <w:t>reported that Board authorized 8 new kayak slots will be in place on Oct.27</w:t>
      </w:r>
      <w:r w:rsidRPr="000F634C">
        <w:rPr>
          <w:sz w:val="22"/>
          <w:szCs w:val="22"/>
          <w:vertAlign w:val="superscript"/>
        </w:rPr>
        <w:t>th</w:t>
      </w:r>
      <w:r>
        <w:rPr>
          <w:sz w:val="22"/>
          <w:szCs w:val="22"/>
        </w:rPr>
        <w:t>.</w:t>
      </w:r>
    </w:p>
    <w:p w:rsidR="009734BC" w:rsidRPr="009734BC" w:rsidRDefault="009D203D" w:rsidP="009734BC">
      <w:pPr>
        <w:pStyle w:val="ListParagraph"/>
        <w:jc w:val="both"/>
        <w:rPr>
          <w:sz w:val="22"/>
          <w:szCs w:val="22"/>
        </w:rPr>
      </w:pPr>
      <w:r>
        <w:rPr>
          <w:sz w:val="22"/>
          <w:szCs w:val="22"/>
        </w:rPr>
        <w:t>-</w:t>
      </w:r>
      <w:r w:rsidR="000F634C" w:rsidRPr="009D203D">
        <w:rPr>
          <w:sz w:val="22"/>
          <w:szCs w:val="22"/>
        </w:rPr>
        <w:t>Foreclosure process on unit in Bldg. 6 is in process and moving t</w:t>
      </w:r>
      <w:r w:rsidR="009734BC">
        <w:rPr>
          <w:sz w:val="22"/>
          <w:szCs w:val="22"/>
        </w:rPr>
        <w:t>o court action in November</w:t>
      </w:r>
    </w:p>
    <w:p w:rsidR="009D203D" w:rsidRPr="009734BC" w:rsidRDefault="009734BC" w:rsidP="009734BC">
      <w:pPr>
        <w:jc w:val="both"/>
        <w:rPr>
          <w:sz w:val="22"/>
          <w:szCs w:val="22"/>
        </w:rPr>
      </w:pPr>
      <w:r>
        <w:rPr>
          <w:sz w:val="22"/>
          <w:szCs w:val="22"/>
        </w:rPr>
        <w:t xml:space="preserve">       10.  </w:t>
      </w:r>
      <w:r w:rsidR="009D203D" w:rsidRPr="009734BC">
        <w:rPr>
          <w:sz w:val="22"/>
          <w:szCs w:val="22"/>
        </w:rPr>
        <w:t>New Business/Owners comments:</w:t>
      </w:r>
    </w:p>
    <w:p w:rsidR="009D203D" w:rsidRDefault="009D203D" w:rsidP="009D203D">
      <w:pPr>
        <w:ind w:left="720"/>
        <w:jc w:val="both"/>
        <w:rPr>
          <w:sz w:val="22"/>
          <w:szCs w:val="22"/>
        </w:rPr>
      </w:pPr>
      <w:r>
        <w:rPr>
          <w:sz w:val="22"/>
          <w:szCs w:val="22"/>
        </w:rPr>
        <w:t>-Legal action to FEMA on 2002 flood plain</w:t>
      </w:r>
      <w:r w:rsidR="00761F59">
        <w:rPr>
          <w:sz w:val="22"/>
          <w:szCs w:val="22"/>
        </w:rPr>
        <w:t xml:space="preserve"> issue</w:t>
      </w:r>
      <w:r>
        <w:rPr>
          <w:sz w:val="22"/>
          <w:szCs w:val="22"/>
        </w:rPr>
        <w:t xml:space="preserve"> MAY yield benefits beyond 2 year recovery.</w:t>
      </w:r>
    </w:p>
    <w:p w:rsidR="009D203D" w:rsidRDefault="009D203D" w:rsidP="009D203D">
      <w:pPr>
        <w:ind w:left="720"/>
        <w:jc w:val="both"/>
        <w:rPr>
          <w:sz w:val="22"/>
          <w:szCs w:val="22"/>
        </w:rPr>
      </w:pPr>
      <w:r>
        <w:rPr>
          <w:sz w:val="22"/>
          <w:szCs w:val="22"/>
        </w:rPr>
        <w:t>-Only railings to be painted are in Bldgs. painted this year.  All others only in paint cycle</w:t>
      </w:r>
      <w:r w:rsidR="00761F59">
        <w:rPr>
          <w:sz w:val="22"/>
          <w:szCs w:val="22"/>
        </w:rPr>
        <w:t>.</w:t>
      </w:r>
    </w:p>
    <w:p w:rsidR="00761F59" w:rsidRDefault="00761F59" w:rsidP="009D203D">
      <w:pPr>
        <w:ind w:left="720"/>
        <w:jc w:val="both"/>
        <w:rPr>
          <w:sz w:val="22"/>
          <w:szCs w:val="22"/>
        </w:rPr>
      </w:pPr>
      <w:r>
        <w:rPr>
          <w:sz w:val="22"/>
          <w:szCs w:val="22"/>
        </w:rPr>
        <w:t>-Owner request to have blue awnings at pool cleaned was given to Herb Ross.</w:t>
      </w:r>
    </w:p>
    <w:p w:rsidR="00761F59" w:rsidRDefault="00761F59" w:rsidP="009D203D">
      <w:pPr>
        <w:ind w:left="720"/>
        <w:jc w:val="both"/>
        <w:rPr>
          <w:sz w:val="22"/>
          <w:szCs w:val="22"/>
        </w:rPr>
      </w:pPr>
      <w:r>
        <w:rPr>
          <w:sz w:val="22"/>
          <w:szCs w:val="22"/>
        </w:rPr>
        <w:t>-Owner request to keep power washing of buildings to existing schedule.  Herb Ross action.</w:t>
      </w:r>
    </w:p>
    <w:p w:rsidR="00761F59" w:rsidRDefault="00761F59" w:rsidP="009D203D">
      <w:pPr>
        <w:ind w:left="720"/>
        <w:jc w:val="both"/>
        <w:rPr>
          <w:sz w:val="22"/>
          <w:szCs w:val="22"/>
        </w:rPr>
      </w:pPr>
      <w:r>
        <w:rPr>
          <w:sz w:val="22"/>
          <w:szCs w:val="22"/>
        </w:rPr>
        <w:t xml:space="preserve">-Owner request to </w:t>
      </w:r>
      <w:proofErr w:type="spellStart"/>
      <w:r>
        <w:rPr>
          <w:sz w:val="22"/>
          <w:szCs w:val="22"/>
        </w:rPr>
        <w:t>regrout</w:t>
      </w:r>
      <w:proofErr w:type="spellEnd"/>
      <w:r>
        <w:rPr>
          <w:sz w:val="22"/>
          <w:szCs w:val="22"/>
        </w:rPr>
        <w:t xml:space="preserve"> several pool tiles missing grout.  </w:t>
      </w:r>
      <w:r w:rsidR="0074399E">
        <w:rPr>
          <w:sz w:val="22"/>
          <w:szCs w:val="22"/>
        </w:rPr>
        <w:t xml:space="preserve">Wes to check and report to Herb. </w:t>
      </w:r>
    </w:p>
    <w:p w:rsidR="0074399E" w:rsidRDefault="0074399E" w:rsidP="009D203D">
      <w:pPr>
        <w:ind w:left="720"/>
        <w:jc w:val="both"/>
        <w:rPr>
          <w:sz w:val="22"/>
          <w:szCs w:val="22"/>
        </w:rPr>
      </w:pPr>
      <w:r>
        <w:rPr>
          <w:sz w:val="22"/>
          <w:szCs w:val="22"/>
        </w:rPr>
        <w:t>-Owner noticed discolored panels on some unit porches panels in need of repair/paint.  Board to   ask Architecture Comm. to review and recommend how to address issue going forward.</w:t>
      </w:r>
    </w:p>
    <w:p w:rsidR="0074399E" w:rsidRDefault="0074399E" w:rsidP="009D203D">
      <w:pPr>
        <w:ind w:left="720"/>
        <w:jc w:val="both"/>
        <w:rPr>
          <w:sz w:val="22"/>
          <w:szCs w:val="22"/>
        </w:rPr>
      </w:pPr>
      <w:r>
        <w:rPr>
          <w:sz w:val="22"/>
          <w:szCs w:val="22"/>
        </w:rPr>
        <w:t xml:space="preserve">-Wes </w:t>
      </w:r>
      <w:proofErr w:type="spellStart"/>
      <w:r>
        <w:rPr>
          <w:sz w:val="22"/>
          <w:szCs w:val="22"/>
        </w:rPr>
        <w:t>Mowen</w:t>
      </w:r>
      <w:proofErr w:type="spellEnd"/>
      <w:r>
        <w:rPr>
          <w:sz w:val="22"/>
          <w:szCs w:val="22"/>
        </w:rPr>
        <w:t xml:space="preserve"> to tag bikes in racks that are in disrepair.  Owners will be asked to repair or dispose.</w:t>
      </w:r>
    </w:p>
    <w:p w:rsidR="0051685D" w:rsidRDefault="0051685D" w:rsidP="009D203D">
      <w:pPr>
        <w:ind w:left="720"/>
        <w:jc w:val="both"/>
        <w:rPr>
          <w:sz w:val="22"/>
          <w:szCs w:val="22"/>
        </w:rPr>
      </w:pPr>
    </w:p>
    <w:p w:rsidR="0051685D" w:rsidRDefault="0051685D" w:rsidP="009D203D">
      <w:pPr>
        <w:ind w:left="720"/>
        <w:jc w:val="both"/>
        <w:rPr>
          <w:sz w:val="22"/>
          <w:szCs w:val="22"/>
        </w:rPr>
      </w:pPr>
      <w:r>
        <w:rPr>
          <w:sz w:val="22"/>
          <w:szCs w:val="22"/>
        </w:rPr>
        <w:t xml:space="preserve">On a motion, seconded and unanimously approved the meeting adjourned at approx. </w:t>
      </w:r>
      <w:r w:rsidR="009734BC">
        <w:rPr>
          <w:sz w:val="22"/>
          <w:szCs w:val="22"/>
        </w:rPr>
        <w:t>4:40</w:t>
      </w:r>
      <w:bookmarkStart w:id="0" w:name="_GoBack"/>
      <w:bookmarkEnd w:id="0"/>
      <w:r>
        <w:rPr>
          <w:sz w:val="22"/>
          <w:szCs w:val="22"/>
        </w:rPr>
        <w:t xml:space="preserve"> pm.</w:t>
      </w:r>
    </w:p>
    <w:p w:rsidR="0051685D" w:rsidRDefault="0051685D" w:rsidP="009D203D">
      <w:pPr>
        <w:ind w:left="720"/>
        <w:jc w:val="both"/>
        <w:rPr>
          <w:sz w:val="22"/>
          <w:szCs w:val="22"/>
        </w:rPr>
      </w:pPr>
    </w:p>
    <w:p w:rsidR="0051685D" w:rsidRDefault="0051685D" w:rsidP="009D203D">
      <w:pPr>
        <w:ind w:left="720"/>
        <w:jc w:val="both"/>
        <w:rPr>
          <w:sz w:val="22"/>
          <w:szCs w:val="22"/>
        </w:rPr>
      </w:pPr>
      <w:r>
        <w:rPr>
          <w:sz w:val="22"/>
          <w:szCs w:val="22"/>
        </w:rPr>
        <w:t>Recorded and submitted October 30, 2015.  Phil Pietrowski, Secretary</w:t>
      </w:r>
    </w:p>
    <w:p w:rsidR="0051685D" w:rsidRDefault="0051685D" w:rsidP="009D203D">
      <w:pPr>
        <w:ind w:left="720"/>
        <w:jc w:val="both"/>
        <w:rPr>
          <w:sz w:val="22"/>
          <w:szCs w:val="22"/>
        </w:rPr>
      </w:pPr>
    </w:p>
    <w:p w:rsidR="0051685D" w:rsidRDefault="0051685D" w:rsidP="009D203D">
      <w:pPr>
        <w:ind w:left="720"/>
        <w:jc w:val="both"/>
        <w:rPr>
          <w:sz w:val="22"/>
          <w:szCs w:val="22"/>
        </w:rPr>
      </w:pPr>
    </w:p>
    <w:p w:rsidR="00761F59" w:rsidRDefault="00761F59" w:rsidP="009D203D">
      <w:pPr>
        <w:ind w:left="720"/>
        <w:jc w:val="both"/>
        <w:rPr>
          <w:sz w:val="22"/>
          <w:szCs w:val="22"/>
        </w:rPr>
      </w:pPr>
    </w:p>
    <w:p w:rsidR="00761F59" w:rsidRPr="009D203D" w:rsidRDefault="00761F59" w:rsidP="009D203D">
      <w:pPr>
        <w:ind w:left="720"/>
        <w:jc w:val="both"/>
        <w:rPr>
          <w:sz w:val="22"/>
          <w:szCs w:val="22"/>
        </w:rPr>
      </w:pPr>
    </w:p>
    <w:p w:rsidR="009D203D" w:rsidRPr="009D203D" w:rsidRDefault="009D203D" w:rsidP="009D203D">
      <w:pPr>
        <w:pStyle w:val="ListParagraph"/>
        <w:jc w:val="both"/>
        <w:rPr>
          <w:sz w:val="22"/>
          <w:szCs w:val="22"/>
        </w:rPr>
      </w:pPr>
    </w:p>
    <w:p w:rsidR="009D203D" w:rsidRDefault="009D203D" w:rsidP="006E4528">
      <w:pPr>
        <w:ind w:left="720"/>
        <w:jc w:val="both"/>
        <w:rPr>
          <w:sz w:val="22"/>
          <w:szCs w:val="22"/>
        </w:rPr>
      </w:pPr>
    </w:p>
    <w:p w:rsidR="000F634C" w:rsidRDefault="000F634C" w:rsidP="006E4528">
      <w:pPr>
        <w:ind w:left="720"/>
        <w:jc w:val="both"/>
        <w:rPr>
          <w:sz w:val="22"/>
          <w:szCs w:val="22"/>
        </w:rPr>
      </w:pPr>
    </w:p>
    <w:p w:rsidR="000F634C" w:rsidRDefault="000F634C" w:rsidP="006E4528">
      <w:pPr>
        <w:ind w:left="720"/>
        <w:jc w:val="both"/>
        <w:rPr>
          <w:sz w:val="22"/>
          <w:szCs w:val="22"/>
        </w:rPr>
      </w:pPr>
    </w:p>
    <w:p w:rsidR="000F634C" w:rsidRPr="006E4528" w:rsidRDefault="000F634C" w:rsidP="006E4528">
      <w:pPr>
        <w:ind w:left="720"/>
        <w:jc w:val="both"/>
        <w:rPr>
          <w:sz w:val="22"/>
          <w:szCs w:val="22"/>
        </w:rPr>
      </w:pPr>
    </w:p>
    <w:p w:rsidR="007A367B" w:rsidRDefault="007A367B"/>
    <w:sectPr w:rsidR="007A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C42"/>
    <w:multiLevelType w:val="hybridMultilevel"/>
    <w:tmpl w:val="CBECAD34"/>
    <w:lvl w:ilvl="0" w:tplc="30AE02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949C2"/>
    <w:multiLevelType w:val="hybridMultilevel"/>
    <w:tmpl w:val="FA9A7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8D0A57"/>
    <w:multiLevelType w:val="hybridMultilevel"/>
    <w:tmpl w:val="DA22F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C6F7F"/>
    <w:multiLevelType w:val="hybridMultilevel"/>
    <w:tmpl w:val="867A5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4A2D0A"/>
    <w:multiLevelType w:val="hybridMultilevel"/>
    <w:tmpl w:val="7690D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B01002"/>
    <w:multiLevelType w:val="hybridMultilevel"/>
    <w:tmpl w:val="850E0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721032"/>
    <w:multiLevelType w:val="hybridMultilevel"/>
    <w:tmpl w:val="1ACA3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091A3E"/>
    <w:multiLevelType w:val="hybridMultilevel"/>
    <w:tmpl w:val="F9DE7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A97B21"/>
    <w:multiLevelType w:val="hybridMultilevel"/>
    <w:tmpl w:val="FD28B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57040B"/>
    <w:multiLevelType w:val="hybridMultilevel"/>
    <w:tmpl w:val="6F187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4B1B1E"/>
    <w:multiLevelType w:val="hybridMultilevel"/>
    <w:tmpl w:val="F2CC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5"/>
  </w:num>
  <w:num w:numId="5">
    <w:abstractNumId w:val="8"/>
  </w:num>
  <w:num w:numId="6">
    <w:abstractNumId w:val="7"/>
  </w:num>
  <w:num w:numId="7">
    <w:abstractNumId w:val="9"/>
  </w:num>
  <w:num w:numId="8">
    <w:abstractNumId w:val="2"/>
  </w:num>
  <w:num w:numId="9">
    <w:abstractNumId w:val="6"/>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21"/>
    <w:rsid w:val="000D1031"/>
    <w:rsid w:val="000F634C"/>
    <w:rsid w:val="003C38C0"/>
    <w:rsid w:val="0051685D"/>
    <w:rsid w:val="0059256F"/>
    <w:rsid w:val="005D69EC"/>
    <w:rsid w:val="006E4528"/>
    <w:rsid w:val="0074399E"/>
    <w:rsid w:val="00761424"/>
    <w:rsid w:val="00761F59"/>
    <w:rsid w:val="007A367B"/>
    <w:rsid w:val="009734BC"/>
    <w:rsid w:val="009D203D"/>
    <w:rsid w:val="00CF68BD"/>
    <w:rsid w:val="00D21D84"/>
    <w:rsid w:val="00D87D21"/>
    <w:rsid w:val="00E16F8E"/>
    <w:rsid w:val="00E42416"/>
    <w:rsid w:val="00EB63E7"/>
    <w:rsid w:val="00F4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F1D3-4E70-44F6-B32E-E787849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Pietrowski</dc:creator>
  <cp:keywords/>
  <dc:description/>
  <cp:lastModifiedBy>Phil Pietrowski</cp:lastModifiedBy>
  <cp:revision>2</cp:revision>
  <dcterms:created xsi:type="dcterms:W3CDTF">2015-10-30T21:58:00Z</dcterms:created>
  <dcterms:modified xsi:type="dcterms:W3CDTF">2015-10-30T21:58:00Z</dcterms:modified>
</cp:coreProperties>
</file>